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7DF50F5F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</w:t>
      </w:r>
      <w:r w:rsidR="00B0678E">
        <w:t>le 1</w:t>
      </w:r>
      <w:r w:rsidR="00B0678E" w:rsidRPr="00B0678E">
        <w:rPr>
          <w:vertAlign w:val="superscript"/>
        </w:rPr>
        <w:t>er</w:t>
      </w:r>
      <w:r w:rsidR="00B0678E">
        <w:t xml:space="preserve"> avril 2025</w:t>
      </w:r>
      <w:r w:rsidR="00051938">
        <w:t xml:space="preserve">, sous la référence </w:t>
      </w:r>
      <w:r w:rsidR="00B0678E" w:rsidRPr="00B0678E">
        <w:t>18187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 xml:space="preserve">sur la commune de </w:t>
      </w:r>
      <w:r w:rsidR="00B0678E" w:rsidRPr="00B0678E">
        <w:t>Montélimar</w:t>
      </w:r>
      <w:r w:rsidR="00E21A2E">
        <w:t xml:space="preserve"> pour la mise à disposition de</w:t>
      </w:r>
      <w:r w:rsidR="00B0678E" w:rsidRPr="00B0678E">
        <w:t xml:space="preserve"> terrains d’environ 5500m² et un plan d’eau d’environ 1200m²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 w:rsidR="00AF1657">
        <w:t xml:space="preserve"> en rouge</w:t>
      </w:r>
      <w:r>
        <w:t>.</w:t>
      </w:r>
    </w:p>
    <w:p w14:paraId="4694E8D0" w14:textId="51D58A97" w:rsidR="0052247E" w:rsidRDefault="0052247E" w:rsidP="00AD6975">
      <w:pPr>
        <w:spacing w:after="0" w:line="240" w:lineRule="auto"/>
        <w:jc w:val="both"/>
      </w:pPr>
      <w:r>
        <w:t xml:space="preserve">Ce titre d’occupation a été conclu au profit de </w:t>
      </w:r>
      <w:r w:rsidR="00B0678E" w:rsidRPr="00B0678E">
        <w:t xml:space="preserve">la Communauté d’Agglomération Montélimar Agglomération </w:t>
      </w:r>
      <w:r w:rsidR="00904B92">
        <w:t xml:space="preserve">pour </w:t>
      </w:r>
      <w:r w:rsidR="00B0678E" w:rsidRPr="00B0678E">
        <w:t xml:space="preserve">le maintien d’activités de restauration et de </w:t>
      </w:r>
      <w:proofErr w:type="spellStart"/>
      <w:r w:rsidR="00B0678E" w:rsidRPr="00B0678E">
        <w:t>lausirs</w:t>
      </w:r>
      <w:proofErr w:type="spellEnd"/>
      <w:r w:rsidR="00B0678E" w:rsidRPr="00B0678E">
        <w:t xml:space="preserve"> nautiques.</w:t>
      </w:r>
      <w:r w:rsidR="00904B92">
        <w:t xml:space="preserve">   </w:t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2D76CD71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 </w:t>
      </w:r>
      <w:r w:rsidR="00B0678E" w:rsidRPr="00AF1657">
        <w:t>18187</w:t>
      </w:r>
      <w:r w:rsidR="00C95023">
        <w:t> :</w:t>
      </w:r>
    </w:p>
    <w:p w14:paraId="543FEE27" w14:textId="77777777" w:rsidR="00B0678E" w:rsidRDefault="00B0678E" w:rsidP="00B0678E">
      <w:pPr>
        <w:pStyle w:val="Paragraphedeliste"/>
        <w:numPr>
          <w:ilvl w:val="0"/>
          <w:numId w:val="1"/>
        </w:numPr>
        <w:jc w:val="both"/>
      </w:pPr>
      <w:proofErr w:type="gramStart"/>
      <w:r w:rsidRPr="00B0678E">
        <w:rPr>
          <w:rStyle w:val="Lienhypertexte"/>
        </w:rPr>
        <w:t>drm</w:t>
      </w:r>
      <w:proofErr w:type="gramEnd"/>
      <w:hyperlink r:id="rId10" w:history="1">
        <w:r w:rsidRPr="00307E34">
          <w:rPr>
            <w:rStyle w:val="Lienhypertexte"/>
          </w:rPr>
          <w:t>@cnr.tm.fr</w:t>
        </w:r>
      </w:hyperlink>
      <w:r>
        <w:t>,</w:t>
      </w:r>
    </w:p>
    <w:p w14:paraId="33A0272F" w14:textId="77777777" w:rsidR="00B0678E" w:rsidRPr="00F30175" w:rsidRDefault="00B0678E" w:rsidP="00B0678E">
      <w:pPr>
        <w:pStyle w:val="Paragraphedeliste"/>
        <w:numPr>
          <w:ilvl w:val="0"/>
          <w:numId w:val="1"/>
        </w:numPr>
        <w:rPr>
          <w:rFonts w:eastAsiaTheme="minorEastAsia"/>
          <w:noProof/>
          <w:lang w:eastAsia="fr-FR"/>
        </w:rPr>
      </w:pPr>
      <w:r w:rsidRPr="00F30175">
        <w:rPr>
          <w:rFonts w:eastAsiaTheme="minorEastAsia"/>
          <w:noProof/>
          <w:lang w:eastAsia="fr-FR"/>
        </w:rPr>
        <w:t>Direction des Territoires – Rhône Aval</w:t>
      </w:r>
    </w:p>
    <w:p w14:paraId="220C07D3" w14:textId="77777777" w:rsidR="00B0678E" w:rsidRDefault="00B0678E" w:rsidP="00B0678E">
      <w:pPr>
        <w:pStyle w:val="Paragraphedeliste"/>
        <w:jc w:val="both"/>
        <w:rPr>
          <w:rFonts w:eastAsiaTheme="minorEastAsia" w:cstheme="minorHAnsi"/>
          <w:noProof/>
          <w:lang w:eastAsia="fr-FR"/>
        </w:rPr>
      </w:pPr>
      <w:r w:rsidRPr="00F30175">
        <w:rPr>
          <w:rFonts w:eastAsiaTheme="minorEastAsia" w:cstheme="minorHAnsi"/>
          <w:noProof/>
          <w:lang w:eastAsia="fr-FR"/>
        </w:rPr>
        <w:t xml:space="preserve">25 bis Chemin des Rocailles - BP 194 </w:t>
      </w:r>
    </w:p>
    <w:p w14:paraId="4294E3A6" w14:textId="77777777" w:rsidR="00B0678E" w:rsidRDefault="00B0678E" w:rsidP="00B0678E">
      <w:pPr>
        <w:pStyle w:val="Paragraphedeliste"/>
      </w:pPr>
      <w:r w:rsidRPr="00F30175">
        <w:rPr>
          <w:rFonts w:eastAsiaTheme="minorEastAsia" w:cstheme="minorHAnsi"/>
          <w:noProof/>
          <w:lang w:eastAsia="fr-FR"/>
        </w:rPr>
        <w:t>30401 VILLENEUVE-LEZ-AVIGNON CEDEX</w:t>
      </w:r>
      <w:r w:rsidRPr="00F30175">
        <w:rPr>
          <w:rFonts w:eastAsiaTheme="minorEastAsia" w:cstheme="minorHAnsi"/>
          <w:noProof/>
          <w:lang w:eastAsia="fr-FR"/>
        </w:rPr>
        <w:br/>
      </w:r>
    </w:p>
    <w:p w14:paraId="64EE2168" w14:textId="77777777" w:rsidR="00B0678E" w:rsidRPr="00B75562" w:rsidRDefault="00B0678E" w:rsidP="00B0678E">
      <w:pPr>
        <w:spacing w:after="0" w:line="240" w:lineRule="auto"/>
        <w:jc w:val="both"/>
      </w:pPr>
      <w:r>
        <w:t>Cette conclusion peut faire l’objet d’un recours, dans un délai de deux mois à compter de la publication du présent avis, ceci auprès du t</w:t>
      </w:r>
      <w:r w:rsidRPr="00B75562">
        <w:t xml:space="preserve">ribunal administratif de </w:t>
      </w:r>
      <w:r w:rsidRPr="00F30175">
        <w:t>Tribunal administratif de Lyon</w:t>
      </w:r>
      <w:r>
        <w:t xml:space="preserve"> </w:t>
      </w:r>
      <w:r w:rsidRPr="00F30175">
        <w:t>Palais des Juridictions</w:t>
      </w:r>
      <w:r>
        <w:t xml:space="preserve"> </w:t>
      </w:r>
      <w:r w:rsidRPr="00F30175">
        <w:t>administratives</w:t>
      </w:r>
      <w:r>
        <w:t xml:space="preserve"> </w:t>
      </w:r>
      <w:r w:rsidRPr="00F30175">
        <w:t>184, rue Duguesclin</w:t>
      </w:r>
      <w:r>
        <w:t xml:space="preserve"> </w:t>
      </w:r>
      <w:r w:rsidRPr="00F30175">
        <w:t>69433 Lyon Cedex 03</w:t>
      </w:r>
      <w:r>
        <w:t xml:space="preserve"> </w:t>
      </w:r>
      <w:r w:rsidRPr="00F30175">
        <w:t>tél. : 04 87 63 50 00</w:t>
      </w:r>
      <w:r>
        <w:t xml:space="preserve"> </w:t>
      </w: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6DD76722" w14:textId="5A8D39EE" w:rsidR="00B75562" w:rsidRDefault="000625D9" w:rsidP="00B75562">
      <w:pPr>
        <w:spacing w:after="0" w:line="240" w:lineRule="auto"/>
        <w:jc w:val="both"/>
      </w:pPr>
      <w:r>
        <w:t xml:space="preserve">Le présent avis a été mis en ligne le </w:t>
      </w:r>
      <w:r w:rsidR="00B0678E" w:rsidRPr="00B0678E">
        <w:t>15 avril 2025.</w:t>
      </w:r>
    </w:p>
    <w:p w14:paraId="04AD34EA" w14:textId="77777777" w:rsidR="00C95023" w:rsidRDefault="00C95023" w:rsidP="002E2B13">
      <w:pPr>
        <w:spacing w:after="0" w:line="240" w:lineRule="auto"/>
        <w:jc w:val="both"/>
      </w:pPr>
    </w:p>
    <w:p w14:paraId="5E774C02" w14:textId="3879CFE8" w:rsidR="00AF1657" w:rsidRDefault="00AF1657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429CE59" wp14:editId="42DE08B8">
            <wp:extent cx="4895850" cy="2981325"/>
            <wp:effectExtent l="0" t="0" r="0" b="9525"/>
            <wp:docPr id="13854606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606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48F6" w14:textId="77777777" w:rsidR="00AF1657" w:rsidRDefault="00AF1657" w:rsidP="002E2B13">
      <w:pPr>
        <w:spacing w:after="0" w:line="240" w:lineRule="auto"/>
        <w:jc w:val="both"/>
      </w:pPr>
    </w:p>
    <w:p w14:paraId="6532A4D1" w14:textId="394201F5" w:rsidR="00AF1657" w:rsidRDefault="00AF1657" w:rsidP="002E2B13">
      <w:pPr>
        <w:spacing w:after="0" w:line="240" w:lineRule="auto"/>
        <w:jc w:val="both"/>
      </w:pPr>
    </w:p>
    <w:sectPr w:rsidR="00AF165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2991" w14:textId="77777777" w:rsidR="00C82847" w:rsidRDefault="00C82847" w:rsidP="00711630">
      <w:pPr>
        <w:spacing w:after="0" w:line="240" w:lineRule="auto"/>
      </w:pPr>
      <w:r>
        <w:separator/>
      </w:r>
    </w:p>
  </w:endnote>
  <w:endnote w:type="continuationSeparator" w:id="0">
    <w:p w14:paraId="2500EE09" w14:textId="77777777" w:rsidR="00C82847" w:rsidRDefault="00C82847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73F8" w14:textId="77777777" w:rsidR="00C82847" w:rsidRDefault="00C82847" w:rsidP="00711630">
      <w:pPr>
        <w:spacing w:after="0" w:line="240" w:lineRule="auto"/>
      </w:pPr>
      <w:r>
        <w:separator/>
      </w:r>
    </w:p>
  </w:footnote>
  <w:footnote w:type="continuationSeparator" w:id="0">
    <w:p w14:paraId="227807B7" w14:textId="77777777" w:rsidR="00C82847" w:rsidRDefault="00C82847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96832"/>
    <w:rsid w:val="000D1D06"/>
    <w:rsid w:val="000F445E"/>
    <w:rsid w:val="000F492F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36BCF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AF1657"/>
    <w:rsid w:val="00B02917"/>
    <w:rsid w:val="00B0678E"/>
    <w:rsid w:val="00B266F7"/>
    <w:rsid w:val="00B526C6"/>
    <w:rsid w:val="00B75562"/>
    <w:rsid w:val="00B82D9C"/>
    <w:rsid w:val="00BB5D1C"/>
    <w:rsid w:val="00BE0358"/>
    <w:rsid w:val="00C37829"/>
    <w:rsid w:val="00C54A2D"/>
    <w:rsid w:val="00C604F8"/>
    <w:rsid w:val="00C82847"/>
    <w:rsid w:val="00C95023"/>
    <w:rsid w:val="00CF662B"/>
    <w:rsid w:val="00D42040"/>
    <w:rsid w:val="00D72491"/>
    <w:rsid w:val="00DD485C"/>
    <w:rsid w:val="00DE6333"/>
    <w:rsid w:val="00E0372D"/>
    <w:rsid w:val="00E05161"/>
    <w:rsid w:val="00E21A2E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9D5EC74CB249B26E915D67819BF6" ma:contentTypeVersion="4" ma:contentTypeDescription="Crée un document." ma:contentTypeScope="" ma:versionID="885cd1f9756c6cadc1f5c67ae3ea9d3a">
  <xsd:schema xmlns:xsd="http://www.w3.org/2001/XMLSchema" xmlns:xs="http://www.w3.org/2001/XMLSchema" xmlns:p="http://schemas.microsoft.com/office/2006/metadata/properties" xmlns:ns2="ce6dcfd5-9826-49be-b23f-60eb10e8d38b" targetNamespace="http://schemas.microsoft.com/office/2006/metadata/properties" ma:root="true" ma:fieldsID="876741d875031041a6b460c3892825cc" ns2:_="">
    <xsd:import namespace="ce6dcfd5-9826-49be-b23f-60eb10e8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cfd5-9826-49be-b23f-60eb10e8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504E4-AF8A-4D6B-9561-4BB5432E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cfd5-9826-49be-b23f-60eb10e8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délivrance-type.dotm</Template>
  <TotalTime>30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CREGUT Audrey</cp:lastModifiedBy>
  <cp:revision>4</cp:revision>
  <cp:lastPrinted>2018-04-23T09:09:00Z</cp:lastPrinted>
  <dcterms:created xsi:type="dcterms:W3CDTF">2025-04-14T12:01:00Z</dcterms:created>
  <dcterms:modified xsi:type="dcterms:W3CDTF">2025-04-14T12:32:00Z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0x01010012DE9D5EC74CB249B26E915D67819BF6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